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left" w:leader="none" w:pos="851"/>
          <w:tab w:val="left" w:leader="none" w:pos="1134"/>
        </w:tabs>
        <w:spacing w:line="276" w:lineRule="auto"/>
        <w:ind w:left="720" w:firstLine="0"/>
        <w:jc w:val="center"/>
        <w:rPr>
          <w:b w:val="1"/>
          <w:color w:val="000000"/>
          <w:sz w:val="28"/>
          <w:szCs w:val="28"/>
        </w:rPr>
      </w:pPr>
      <w:r w:rsidDel="00000000" w:rsidR="00000000" w:rsidRPr="00000000">
        <w:rPr>
          <w:b w:val="1"/>
          <w:color w:val="000000"/>
          <w:sz w:val="28"/>
          <w:szCs w:val="28"/>
          <w:rtl w:val="0"/>
        </w:rPr>
        <w:t xml:space="preserve">ПОРЯДОК ДЕННИЙ</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851"/>
          <w:tab w:val="left" w:leader="none" w:pos="1134"/>
        </w:tabs>
        <w:spacing w:after="200" w:line="276" w:lineRule="auto"/>
        <w:ind w:left="720" w:firstLine="0"/>
        <w:jc w:val="center"/>
        <w:rPr>
          <w:b w:val="1"/>
          <w:color w:val="000000"/>
          <w:sz w:val="28"/>
          <w:szCs w:val="28"/>
        </w:rPr>
      </w:pPr>
      <w:bookmarkStart w:colFirst="0" w:colLast="0" w:name="_heading=h.gjdgxs" w:id="0"/>
      <w:bookmarkEnd w:id="0"/>
      <w:r w:rsidDel="00000000" w:rsidR="00000000" w:rsidRPr="00000000">
        <w:rPr>
          <w:b w:val="1"/>
          <w:color w:val="000000"/>
          <w:sz w:val="28"/>
          <w:szCs w:val="28"/>
          <w:rtl w:val="0"/>
        </w:rPr>
        <w:t xml:space="preserve">земельні питання до комісії     .12.2023</w:t>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76" w:lineRule="auto"/>
        <w:ind w:left="1116" w:right="0" w:hanging="395.9999999999999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інвентаризації земель рекреаційного призначення на території Сквирської міської територіальної громади Білоцерківського району Київської області.</w:t>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76" w:lineRule="auto"/>
        <w:ind w:left="1116" w:right="0" w:hanging="395.9999999999999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відмову у наданні дозволу на розробку проєкту землеустрою щодо відведення земельної ділянки для ведення фермерського господарства у власність 1/4 земельної ділянки та в оренду 3/4 земельної ділянки по вул. Соборна, 1-Г, орієнтовною площею 10,0000 га у с. Чубинці Білоцерківського району Київської області громадянину Абу Альхадж Нур Еддін Авадалах.</w:t>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76" w:lineRule="auto"/>
        <w:ind w:left="1116" w:right="0" w:hanging="395.9999999999999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відмову у наданні дозволу на розробку проєкту землеустрою щодо відведення земельної ділянки з подальшою передачею в оренду орієнтовною площею 0,1000 га на території Сквирської територіальної громади (с. Кривошиїнці) ТОВ «Стандарт Ойл Компані».</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76" w:lineRule="auto"/>
        <w:ind w:left="1116" w:right="0" w:hanging="395.9999999999999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відмову в передачі земельної ділянки водного фонду в оренду для рибогосподарських потреб орієнтовною площею 9,6000 га на території Сквирської міської територіальної громади (с. Шапіївка) Білоцерківського району Київської області громадянці Грисюк Наталії Петрівні.</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76" w:lineRule="auto"/>
        <w:ind w:left="1116" w:right="0" w:hanging="395.9999999999999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відмову в передачі земельної ділянки водного фонду в оренду для рибогосподарських потреб орієнтовною площею 2,6000 га на території Сквирської міської територіальної громади (за межами с. Таборів) Білоцерківського району Київської області громадянину Цапку Сергію Сергійовичу.</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76" w:lineRule="auto"/>
        <w:ind w:left="1116" w:right="0" w:hanging="395.9999999999999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передачу в оренду земельної ділянки комунальної власності водного фонду в комплексі з розташованим на ній водним об’єктом з цільовим призначенням для рибогосподарських потреб загальною площею 17,4951 га громадянину Панкову Сергію Олександровичу та громадянину Шутьку Валерію Миколайовичу на території Сквирської міської територіальної громади Білоцерківського району Київської області (с. Антонів).</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76" w:lineRule="auto"/>
        <w:ind w:left="1116" w:right="0" w:hanging="395.9999999999999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внесення змін до договору оренди земельної ділянки від 05.06.2019 на земельну ділянку з цільовим призначенням для будівництва та обслуговування будівель торгівлі загальною площею 0,0042 га по вул. Замкова, б/н у м. Сквира Білоцерківського району Київської області у зв’язку зі зміною сторони договору.</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76" w:lineRule="auto"/>
        <w:ind w:left="1116" w:right="0" w:hanging="395.9999999999999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внесення змін до договору оренди землі від 01.07.2008 укладеного з товариством з обмеженою відповідальністю «Сквирський комбінат хлібопродуктів».</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76" w:lineRule="auto"/>
        <w:ind w:left="1116" w:right="0" w:hanging="395.9999999999999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передачу в оренду товариству з обмеженою відповідальністю «Сквирський комбінат хлібопродуктів» земельних ділянок для розміщення та експлуатації основних, підсобних і допоміжних будівель та споруд підприємств переробної, машинобудівної та іншої промисловості площею 0,5347 га та 0,0581 га по вул. Залізнична, 5-А у м. Сквира Білоцерківського району Київської області.</w:t>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76" w:lineRule="auto"/>
        <w:ind w:left="1116" w:right="0" w:hanging="395.9999999999999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виділення земельної частки (паю) в натурі (на місцевості) громадянину Шкулію Володимиру Васильовичу для ведення товарного сільськогосподарського виробництва із земель сільськогосподарського призначення колективної власності колишнього КСП «Щедрий колос» загальною площею 2,4316 га на території Сквирської міської територіальної громади Білоцерківського району Київської області (за межами с. Дулицьке).</w:t>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76" w:lineRule="auto"/>
        <w:ind w:left="1116" w:right="0" w:hanging="395.9999999999999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виділення земельної частки (паю) в натурі (на місцевості) громадянці Коваленко Олені Вікторівні для ведення товарного сільськогосподарського виробництва із земель сільськогосподарського призначення колективної власності колишнього КСП «Щедрий колос» загальною площею 3,5000 га на території Сквирської міської територіальної громади Білоцерківського району Київської області (за межами с. Дулицьке).</w:t>
      </w:r>
    </w:p>
    <w:p w:rsidR="00000000" w:rsidDel="00000000" w:rsidP="00000000" w:rsidRDefault="00000000" w:rsidRPr="00000000" w14:paraId="0000000E">
      <w:pPr>
        <w:numPr>
          <w:ilvl w:val="0"/>
          <w:numId w:val="1"/>
        </w:numPr>
        <w:ind w:left="1116" w:hanging="395.99999999999994"/>
        <w:jc w:val="both"/>
        <w:rPr>
          <w:sz w:val="28"/>
          <w:szCs w:val="28"/>
        </w:rPr>
      </w:pPr>
      <w:r w:rsidDel="00000000" w:rsidR="00000000" w:rsidRPr="00000000">
        <w:rPr>
          <w:sz w:val="28"/>
          <w:szCs w:val="28"/>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для будівництва та обслуговування житлового будинку, господарських будівель і споруд площею 0,2500 га по вул. Миру, 38 у с. Оріховець Білоцерківського району Київської області  та відмову у передачі земельної ділянки у власність громадянці Лисюк Валентині Андріївні.</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76" w:lineRule="auto"/>
        <w:ind w:left="1116" w:right="0" w:hanging="395.9999999999999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передачу земельної ділянки комунальної власності у власність громадянці Марченко Аллі Вікторівні для будівництва та обслуговування житлового будинку, господарських будівель і споруд площею 0,0833 га по вул. Незалежності, 124 у м. Сквира Білоцерківського району Київської області.</w:t>
      </w:r>
    </w:p>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76" w:lineRule="auto"/>
        <w:ind w:left="1116" w:right="0" w:hanging="395.9999999999999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громадянину Кравченку Владиславу Вікторовичу для будівництва та обслуговування житлового будинку, господарських будівель і споруд, площею 0,2500 га по вул. Тараса Шевченка, 49 у с. Рогізна Білоцерківського району Київської області.</w:t>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76" w:lineRule="auto"/>
        <w:ind w:left="1116" w:right="0" w:hanging="395.9999999999999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громадянину Куценку Івану Михайловичу для будівництва та обслуговування житлового будинку, господарських будівель і споруд площею 0,2500 га по вул. Тараса Шевченка, 75 у с. Рогізна Білоцерківського району Київської області.</w:t>
      </w:r>
    </w:p>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76" w:lineRule="auto"/>
        <w:ind w:left="1116" w:right="0" w:hanging="395.9999999999999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 меж земельної ділянки в натурі (на місцевості) та передачу земельної ділянки комунальної власності  у спільну часткову власність громадянці Лапізі Світлані Юріївні та громадянину Юрченку Валерію Юрійовичу для будівництва і обслуговування житлового будинку, господарських будівель і споруд площею 0,1000 га по вул. Слобідська, 172 у м. Сквира Білоцерківського району Київської області.</w:t>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76" w:lineRule="auto"/>
        <w:ind w:left="1116" w:right="0" w:hanging="395.9999999999999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громадянину Конопляному Олександру Юрійовичу для будівництва та обслуговування житлового будинку, господарських будівель і споруд площею 0,2500 га по вул. Волоти, 29 у с. Шамраївка Білоцерківського району Київської області.</w:t>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76" w:lineRule="auto"/>
        <w:ind w:left="1116" w:right="0" w:hanging="395.99999999999994"/>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1fob9te" w:id="1"/>
      <w:bookmarkEnd w:id="1"/>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громадянину Погольському Петру Андрійовичу для будівництва та обслуговування житлового будинку, господарських будівель і споруд, площею 0,2500 га по вул. Квітнева, 14 у с. Горобіївка Білоцерківського району Київської області.</w:t>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76" w:lineRule="auto"/>
        <w:ind w:left="1116" w:right="0" w:hanging="395.9999999999999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громадянці Лавренюк Лідії Вікторівні для будівництва та обслуговування житлового будинку, господарських будівель і споруд площею 0,2500 по вул. Травнева, 3 у с. Оріховець Білоцерківського району Київської області.</w:t>
      </w:r>
    </w:p>
    <w:p w:rsidR="00000000" w:rsidDel="00000000" w:rsidP="00000000" w:rsidRDefault="00000000" w:rsidRPr="00000000" w14:paraId="0000001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76" w:lineRule="auto"/>
        <w:ind w:left="1116" w:right="0" w:hanging="395.99999999999994"/>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3znysh7" w:id="2"/>
      <w:bookmarkEnd w:id="2"/>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громадянину Луцькому Олександру Григоровичу для будівництва та обслуговування житлового будинку, господарських будівель і споруд площею 0,1000 га по вул. Володимира Короленка, 46 у м. Сквира Білоцерківського району Київської області.</w:t>
      </w:r>
    </w:p>
    <w:p w:rsidR="00000000" w:rsidDel="00000000" w:rsidP="00000000" w:rsidRDefault="00000000" w:rsidRPr="00000000" w14:paraId="0000001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76" w:lineRule="auto"/>
        <w:ind w:left="1116" w:right="0" w:hanging="395.9999999999999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громадянці Яковлевій Ірині Іванівні для будівництва та обслуговування житлового будинку, господарських будівель і споруд площею 0,2500 га за адресою: вул. Городище, 110 с. Шамраївка, Білоцерківський район, Київська область.</w:t>
      </w:r>
    </w:p>
    <w:p w:rsidR="00000000" w:rsidDel="00000000" w:rsidP="00000000" w:rsidRDefault="00000000" w:rsidRPr="00000000" w14:paraId="000000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76" w:lineRule="auto"/>
        <w:ind w:left="1116" w:right="0" w:hanging="395.9999999999999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громадянці Бабенюк Вірі Володимирівні для будівництва та обслуговування житлового будинку, господарських будівель і споруд площею 0,1000 га по вул. Незалежності, 186 у м. Сквира Білоцерківського району Київської області.</w:t>
      </w:r>
    </w:p>
    <w:p w:rsidR="00000000" w:rsidDel="00000000" w:rsidP="00000000" w:rsidRDefault="00000000" w:rsidRPr="00000000" w14:paraId="000000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76" w:lineRule="auto"/>
        <w:ind w:left="1116" w:right="0" w:hanging="395.9999999999999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громадянці Дзюман Валентині Зіновіївні для будівництва та обслуговування житлового будинку, господарських будівель і споруд площею 0,2500 га по вул. Городище, 112 у с. Шамраївка Білоцерківського району Київської області.</w:t>
      </w:r>
    </w:p>
    <w:p w:rsidR="00000000" w:rsidDel="00000000" w:rsidP="00000000" w:rsidRDefault="00000000" w:rsidRPr="00000000" w14:paraId="0000001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76" w:lineRule="auto"/>
        <w:ind w:left="1116" w:right="0" w:hanging="395.9999999999999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громадянину Дмитруку Сергію Павловичу для будівництва та обслуговування житлового будинку, господарських будівель і споруд площею 0,0645 га по пров. Фруктових садів, 25 у м. Сквира Білоцерківського району Київської області.</w:t>
      </w:r>
    </w:p>
    <w:p w:rsidR="00000000" w:rsidDel="00000000" w:rsidP="00000000" w:rsidRDefault="00000000" w:rsidRPr="00000000" w14:paraId="0000001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76" w:lineRule="auto"/>
        <w:ind w:left="1116" w:right="0" w:hanging="395.99999999999994"/>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громадянину Кльопі Віктору Володимировичу для будівництва та обслуговування житлового будинку, господарських будівель і споруд площею 0,2500 га по вул. Анатолія Коноплястого, 79 у с. Великі Єрчики Білоцерківського району Київської області.</w:t>
      </w:r>
    </w:p>
    <w:p w:rsidR="00000000" w:rsidDel="00000000" w:rsidP="00000000" w:rsidRDefault="00000000" w:rsidRPr="00000000" w14:paraId="000000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76" w:lineRule="auto"/>
        <w:ind w:left="1116" w:right="0" w:hanging="395.99999999999994"/>
        <w:jc w:val="both"/>
        <w:rPr>
          <w:rFonts w:ascii="Times New Roman" w:cs="Times New Roman" w:eastAsia="Times New Roman" w:hAnsi="Times New Roman"/>
          <w:b w:val="0"/>
          <w:i w:val="0"/>
          <w:smallCaps w:val="0"/>
          <w:strike w:val="0"/>
          <w:color w:val="c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c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 меж земельної ділянки в натурі (на місцевості) та передачу земельної ділянки комунальної власності у спільну часткову власність громадянину Кобилінському Сергію Андрійовичу 1/2 частки, громадянину Соколівському Олегу Станіславовичу 9/50 та 1/5 частки, та громадянину Берлоусу Дмитру Костянтиновичу 3/25 частки для будівництва та обслуговування житлового будинку, господарських будівель і споруд площею 0,1000 га по вул. Миколи Гоголя, 7 у м. Сквира Білоцерківського району Київської області.</w:t>
      </w:r>
    </w:p>
    <w:p w:rsidR="00000000" w:rsidDel="00000000" w:rsidP="00000000" w:rsidRDefault="00000000" w:rsidRPr="00000000" w14:paraId="000000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76" w:lineRule="auto"/>
        <w:ind w:left="1116" w:right="0" w:hanging="395.99999999999994"/>
        <w:jc w:val="both"/>
        <w:rPr>
          <w:rFonts w:ascii="Times New Roman" w:cs="Times New Roman" w:eastAsia="Times New Roman" w:hAnsi="Times New Roman"/>
          <w:b w:val="0"/>
          <w:i w:val="0"/>
          <w:smallCaps w:val="0"/>
          <w:strike w:val="0"/>
          <w:color w:val="c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c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громадянці Борисенко Інні Василівні для будівництва та обслуговування житлового будинку, господарських будівель і споруд площею 0,1000 га по вул. Левка Симиренка, 48 у м. Сквира Білоцерківського району Київської області.</w:t>
      </w:r>
    </w:p>
    <w:p w:rsidR="00000000" w:rsidDel="00000000" w:rsidP="00000000" w:rsidRDefault="00000000" w:rsidRPr="00000000" w14:paraId="000000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76" w:lineRule="auto"/>
        <w:ind w:left="1116" w:right="0" w:hanging="395.99999999999994"/>
        <w:jc w:val="both"/>
        <w:rPr>
          <w:rFonts w:ascii="Times New Roman" w:cs="Times New Roman" w:eastAsia="Times New Roman" w:hAnsi="Times New Roman"/>
          <w:b w:val="0"/>
          <w:i w:val="0"/>
          <w:smallCaps w:val="0"/>
          <w:strike w:val="0"/>
          <w:color w:val="c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c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громадянину Дідківському Юрію Станіславовичу для будівництва та обслуговування житлового будинку, господарських будівель і споруд площею 0, 0905 га по вул. Тараса Шевченка, 5 у с. Тхорівка Білоцерківського району Київської області.</w:t>
      </w:r>
    </w:p>
    <w:p w:rsidR="00000000" w:rsidDel="00000000" w:rsidP="00000000" w:rsidRDefault="00000000" w:rsidRPr="00000000" w14:paraId="0000001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76" w:lineRule="auto"/>
        <w:ind w:left="1116" w:right="0" w:hanging="395.99999999999994"/>
        <w:jc w:val="both"/>
        <w:rPr>
          <w:rFonts w:ascii="Times New Roman" w:cs="Times New Roman" w:eastAsia="Times New Roman" w:hAnsi="Times New Roman"/>
          <w:b w:val="0"/>
          <w:i w:val="0"/>
          <w:smallCaps w:val="0"/>
          <w:strike w:val="0"/>
          <w:color w:val="c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c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громадянці Кравченко Тетяні Вікторівні для будівництва та обслуговування житлового будинку, господарських будівель і споруд площею 0, 1000 га по вул. Польова, 48 у м. Сквира Білоцерківського району Київської області.</w:t>
      </w:r>
    </w:p>
    <w:p w:rsidR="00000000" w:rsidDel="00000000" w:rsidP="00000000" w:rsidRDefault="00000000" w:rsidRPr="00000000" w14:paraId="0000002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76" w:lineRule="auto"/>
        <w:ind w:left="1116" w:right="0" w:hanging="395.99999999999994"/>
        <w:jc w:val="both"/>
        <w:rPr>
          <w:rFonts w:ascii="Times New Roman" w:cs="Times New Roman" w:eastAsia="Times New Roman" w:hAnsi="Times New Roman"/>
          <w:b w:val="0"/>
          <w:i w:val="0"/>
          <w:smallCaps w:val="0"/>
          <w:strike w:val="0"/>
          <w:color w:val="c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c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громадянці Лисенко Яні Василівні для будівництва та обслуговування житлового будинку, господарських будівель і споруд площею 0,1000 га по вул. Левка Симиренка, 50 у м. Сквира Білоцерківського району Київської області.</w:t>
      </w:r>
    </w:p>
    <w:p w:rsidR="00000000" w:rsidDel="00000000" w:rsidP="00000000" w:rsidRDefault="00000000" w:rsidRPr="00000000" w14:paraId="0000002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76" w:lineRule="auto"/>
        <w:ind w:left="1116" w:right="0" w:hanging="395.99999999999994"/>
        <w:jc w:val="both"/>
        <w:rPr>
          <w:rFonts w:ascii="Times New Roman" w:cs="Times New Roman" w:eastAsia="Times New Roman" w:hAnsi="Times New Roman"/>
          <w:b w:val="0"/>
          <w:i w:val="0"/>
          <w:smallCaps w:val="0"/>
          <w:strike w:val="0"/>
          <w:color w:val="c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c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спільну часткову власність громадянці Пінішкевич Ользі Сергіївні, громадянці Лубківській Лесі Василівні тагромадянину Пінішкевичу Анатолію Фабіяновичу для будівництва і обслуговування житлового будинку, господарських будівель і споруд площею 0,1000 га по вул. Карла Болсуновського, 87 у м. Сквира, Білоцерківського району Київської області.</w:t>
      </w:r>
    </w:p>
    <w:p w:rsidR="00000000" w:rsidDel="00000000" w:rsidP="00000000" w:rsidRDefault="00000000" w:rsidRPr="00000000" w14:paraId="0000002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0" w:before="0" w:line="276" w:lineRule="auto"/>
        <w:ind w:left="1116" w:right="0" w:hanging="395.99999999999994"/>
        <w:jc w:val="both"/>
        <w:rPr>
          <w:rFonts w:ascii="Times New Roman" w:cs="Times New Roman" w:eastAsia="Times New Roman" w:hAnsi="Times New Roman"/>
          <w:b w:val="0"/>
          <w:i w:val="0"/>
          <w:smallCaps w:val="0"/>
          <w:strike w:val="0"/>
          <w:color w:val="c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c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громадянці Руссул Ользі Іванівні для будівництва та обслуговування житлового будинку, господарських будівель і споруд, площею 0, 2500 га по вул. Волоти, 95 у с. Шамраївка Білоцерківського району Київської області.</w:t>
      </w:r>
    </w:p>
    <w:p w:rsidR="00000000" w:rsidDel="00000000" w:rsidP="00000000" w:rsidRDefault="00000000" w:rsidRPr="00000000" w14:paraId="000000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 w:val="left" w:leader="none" w:pos="1134"/>
        </w:tabs>
        <w:spacing w:after="200" w:before="0" w:line="276" w:lineRule="auto"/>
        <w:ind w:left="1116" w:right="0" w:hanging="395.99999999999994"/>
        <w:jc w:val="both"/>
        <w:rPr>
          <w:rFonts w:ascii="Times New Roman" w:cs="Times New Roman" w:eastAsia="Times New Roman" w:hAnsi="Times New Roman"/>
          <w:b w:val="0"/>
          <w:i w:val="0"/>
          <w:smallCaps w:val="0"/>
          <w:strike w:val="0"/>
          <w:color w:val="c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c00000"/>
          <w:sz w:val="28"/>
          <w:szCs w:val="28"/>
          <w:u w:val="none"/>
          <w:shd w:fill="auto" w:val="clear"/>
          <w:vertAlign w:val="baseline"/>
          <w:rtl w:val="0"/>
        </w:rPr>
        <w:t xml:space="preserve">Про затвердження технічної документації із землеустрою щодо встановлення (відновлення) меж земельної ділянки в натурі (на місцевості) та передачу земельної ділянки комунальної власності у власність громадянину Станіщуку Олександру Миколайовичу для будівництва та обслуговування житлового будинку, господарських будівель і споруд площею 0,0704 га по пров. Шкільний, 20 у м. Сквира Білоцерківського району Київської області.</w:t>
      </w:r>
    </w:p>
    <w:p w:rsidR="00000000" w:rsidDel="00000000" w:rsidP="00000000" w:rsidRDefault="00000000" w:rsidRPr="00000000" w14:paraId="00000024">
      <w:pPr>
        <w:numPr>
          <w:ilvl w:val="0"/>
          <w:numId w:val="1"/>
        </w:numPr>
        <w:tabs>
          <w:tab w:val="left" w:leader="none" w:pos="851"/>
          <w:tab w:val="left" w:leader="none" w:pos="1134"/>
        </w:tabs>
        <w:spacing w:line="276" w:lineRule="auto"/>
        <w:ind w:left="1116" w:hanging="395.99999999999994"/>
        <w:jc w:val="both"/>
        <w:rPr>
          <w:sz w:val="28"/>
          <w:szCs w:val="28"/>
        </w:rPr>
      </w:pPr>
      <w:r w:rsidDel="00000000" w:rsidR="00000000" w:rsidRPr="00000000">
        <w:rPr>
          <w:sz w:val="28"/>
          <w:szCs w:val="28"/>
          <w:rtl w:val="0"/>
        </w:rPr>
        <w:t xml:space="preserve">Про затвердження технічної документації із землеустрою щодо інвентаризації земельної ділянки комунальної власності для будівництва та обслуговування інших будівель громадської забудови площею 0,0871 га по вул. Миру, 5 у с. Чубинці Білоцерківського району Київської області.</w:t>
      </w:r>
      <w:r w:rsidDel="00000000" w:rsidR="00000000" w:rsidRPr="00000000">
        <w:rPr>
          <w:rtl w:val="0"/>
        </w:rPr>
      </w:r>
    </w:p>
    <w:sectPr>
      <w:footerReference r:id="rId7" w:type="default"/>
      <w:pgSz w:h="16838" w:w="11906" w:orient="portrait"/>
      <w:pgMar w:bottom="1134" w:top="1276" w:left="1700"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677"/>
        <w:tab w:val="right" w:leader="none" w:pos="9355"/>
      </w:tabs>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677"/>
        <w:tab w:val="right" w:leader="none" w:pos="9355"/>
      </w:tabs>
      <w:rPr>
        <w:color w:val="000000"/>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116" w:hanging="396"/>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Times New Roman" w:cs="Times New Roman" w:eastAsia="Times New Roman" w:hAnsi="Times New Roman"/>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Times New Roman" w:cs="Times New Roman" w:eastAsia="Times New Roman" w:hAnsi="Times New Roman"/>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Times New Roman" w:cs="Times New Roman" w:eastAsia="Times New Roman" w:hAnsi="Times New Roman"/>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Times New Roman" w:cs="Times New Roman" w:eastAsia="Times New Roman" w:hAnsi="Times New Roman"/>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Times New Roman" w:cs="Times New Roman" w:eastAsia="Times New Roman" w:hAnsi="Times New Roman"/>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Times New Roman" w:cs="Times New Roman" w:eastAsia="Times New Roman" w:hAnsi="Times New Roman"/>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Times New Roman" w:cs="Times New Roman" w:eastAsia="Times New Roman" w:hAnsi="Times New Roman"/>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o45nIS+EkJ5c4RHTONXNdjcc+Q==">CgMxLjAyCGguZ2pkZ3hzMgloLjFmb2I5dGUyCWguM3pueXNoNzgAciExTjNrNjZRUHNfZy1QX1E4N3FXemJ2Q3FrMWNKVDN5RV8=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